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t>PRESS RELEASE - SPECIAL ASSEMBLY ON 26</w:t>
      </w: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  <w:u w:val="single"/>
        </w:rPr>
        <w:t> </w:t>
      </w:r>
      <w:r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t>NOVEMBER, 2016 TO CELEBRATE ‘CONSTITUTION DAY’ AT THE ASIAN SCHOOL, DEHRADUN.</w:t>
      </w:r>
      <w:proofErr w:type="gramEnd"/>
    </w:p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> </w:t>
      </w:r>
    </w:p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To commemorate the ‘Constitution Day’, a special assembly was organized, in which various important aspects of our Constitution laid in 1949, by Dr. B.R.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Ambedkar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were read out to make the students fraternity aware of them.</w:t>
      </w:r>
    </w:p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</w:p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</w:rPr>
        <w:t>EVENTS THAT TOOK PLACE WERE AS FOLLOWS-</w:t>
      </w:r>
      <w:r>
        <w:rPr>
          <w:rStyle w:val="apple-converted-space"/>
          <w:rFonts w:ascii="Segoe UI" w:hAnsi="Segoe UI" w:cs="Segoe UI"/>
          <w:b/>
          <w:bCs/>
          <w:color w:val="000000"/>
          <w:sz w:val="28"/>
          <w:szCs w:val="28"/>
          <w:u w:val="single"/>
        </w:rPr>
        <w:t> </w:t>
      </w:r>
    </w:p>
    <w:p w:rsidR="000A3DCB" w:rsidRDefault="000A3DCB" w:rsidP="000A3DCB">
      <w:pPr>
        <w:pStyle w:val="yiv8527590413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proofErr w:type="gramStart"/>
      <w:r>
        <w:rPr>
          <w:rFonts w:ascii="Segoe UI" w:hAnsi="Segoe UI" w:cs="Segoe UI"/>
          <w:color w:val="000000"/>
          <w:sz w:val="28"/>
          <w:szCs w:val="28"/>
        </w:rPr>
        <w:t>Oath taking ceremony by students and teachers.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The Preamble was read out aloud by a student representative and all the students took the oath.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1.</w:t>
      </w:r>
      <w:r>
        <w:rPr>
          <w:rFonts w:ascii="Segoe UI" w:hAnsi="Segoe UI" w:cs="Segoe UI"/>
          <w:color w:val="000000"/>
          <w:sz w:val="14"/>
          <w:szCs w:val="14"/>
        </w:rPr>
        <w:t>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>Detailed explanation of the Preamble discussing each aspect of it was done in order to enable the students to interpret it in the desired spirit.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2.</w:t>
      </w:r>
      <w:r>
        <w:rPr>
          <w:rFonts w:ascii="Segoe UI" w:hAnsi="Segoe UI" w:cs="Segoe UI"/>
          <w:color w:val="000000"/>
          <w:sz w:val="14"/>
          <w:szCs w:val="14"/>
        </w:rPr>
        <w:t>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>A comprehensive speech in English on ‘The Constitution of India’ given by a student representative.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3.</w:t>
      </w:r>
      <w:r>
        <w:rPr>
          <w:rFonts w:ascii="Segoe UI" w:hAnsi="Segoe UI" w:cs="Segoe UI"/>
          <w:color w:val="000000"/>
          <w:sz w:val="14"/>
          <w:szCs w:val="14"/>
        </w:rPr>
        <w:t>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>Speech in Hindi on the above mentioned topic by a student representative delving on each point of the preamble.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4.</w:t>
      </w:r>
      <w:r>
        <w:rPr>
          <w:rFonts w:ascii="Segoe UI" w:hAnsi="Segoe UI" w:cs="Segoe UI"/>
          <w:color w:val="000000"/>
          <w:sz w:val="14"/>
          <w:szCs w:val="14"/>
        </w:rPr>
        <w:t>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>Reading out of the ‘Fundamental Right and Duties’, was also done to make the students apprise about them and put them in practice.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5.</w:t>
      </w:r>
      <w:r>
        <w:rPr>
          <w:rFonts w:ascii="Segoe UI" w:hAnsi="Segoe UI" w:cs="Segoe UI"/>
          <w:color w:val="000000"/>
          <w:sz w:val="14"/>
          <w:szCs w:val="14"/>
        </w:rPr>
        <w:t>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 xml:space="preserve">To mark the festive spirit of constitution day celebration, a speech on the same topic was delivered by our </w:t>
      </w:r>
      <w:proofErr w:type="spellStart"/>
      <w:proofErr w:type="gramStart"/>
      <w:r>
        <w:rPr>
          <w:rFonts w:ascii="Segoe UI" w:hAnsi="Segoe UI" w:cs="Segoe UI"/>
          <w:color w:val="000000"/>
          <w:sz w:val="28"/>
          <w:szCs w:val="28"/>
        </w:rPr>
        <w:t>honourable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 Principal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>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>6.</w:t>
      </w:r>
      <w:r>
        <w:rPr>
          <w:rFonts w:ascii="Segoe UI" w:hAnsi="Segoe UI" w:cs="Segoe UI"/>
          <w:color w:val="000000"/>
          <w:sz w:val="14"/>
          <w:szCs w:val="14"/>
        </w:rPr>
        <w:t>          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28"/>
          <w:szCs w:val="28"/>
        </w:rPr>
        <w:t>In the end the ceremony was concluded by our National Anthem.</w:t>
      </w:r>
    </w:p>
    <w:p w:rsidR="000A3DCB" w:rsidRDefault="000A3DCB" w:rsidP="000A3DCB">
      <w:pPr>
        <w:pStyle w:val="yiv8527590413m-1878655040172652054gmail-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The people, who were present during the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event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were Principal, Mr. A.K. Das, Head Middle School, Mr.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Mukesh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Nangia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, Activity Coordinator, Ms.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Shweta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Matta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 and the teaching fraternity.</w:t>
      </w:r>
    </w:p>
    <w:p w:rsidR="0008674E" w:rsidRDefault="000A3DCB"/>
    <w:sectPr w:rsidR="0008674E" w:rsidSect="006E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A3DCB"/>
    <w:rsid w:val="000A3DCB"/>
    <w:rsid w:val="003C4AB5"/>
    <w:rsid w:val="006E7CEC"/>
    <w:rsid w:val="0075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27590413msonormal">
    <w:name w:val="yiv8527590413msonormal"/>
    <w:basedOn w:val="Normal"/>
    <w:rsid w:val="000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DCB"/>
  </w:style>
  <w:style w:type="paragraph" w:customStyle="1" w:styleId="yiv8527590413m-1878655040172652054gmail-msolistparagraph">
    <w:name w:val="yiv8527590413m_-1878655040172652054gmail-msolistparagraph"/>
    <w:basedOn w:val="Normal"/>
    <w:rsid w:val="000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webnew</dc:creator>
  <cp:lastModifiedBy>webnew</cp:lastModifiedBy>
  <cp:revision>1</cp:revision>
  <dcterms:created xsi:type="dcterms:W3CDTF">2016-11-28T07:54:00Z</dcterms:created>
  <dcterms:modified xsi:type="dcterms:W3CDTF">2016-11-28T07:55:00Z</dcterms:modified>
</cp:coreProperties>
</file>